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EB" w:rsidRPr="00E37CEB" w:rsidRDefault="00E37CEB" w:rsidP="00E37CEB">
      <w:pPr>
        <w:pBdr>
          <w:bottom w:val="single" w:sz="6" w:space="8" w:color="E7E7D9"/>
        </w:pBdr>
        <w:shd w:val="clear" w:color="auto" w:fill="FFFFFF"/>
        <w:spacing w:before="270" w:after="300" w:line="240" w:lineRule="auto"/>
        <w:outlineLvl w:val="0"/>
        <w:rPr>
          <w:rFonts w:ascii="Tahoma" w:eastAsia="Times New Roman" w:hAnsi="Tahoma" w:cs="Tahoma"/>
          <w:color w:val="0059AD"/>
          <w:kern w:val="36"/>
          <w:sz w:val="39"/>
          <w:szCs w:val="39"/>
          <w:lang w:eastAsia="sk-SK"/>
        </w:rPr>
      </w:pPr>
      <w:r w:rsidRPr="00E37CEB">
        <w:rPr>
          <w:rFonts w:ascii="Tahoma" w:eastAsia="Times New Roman" w:hAnsi="Tahoma" w:cs="Tahoma"/>
          <w:color w:val="0059AD"/>
          <w:kern w:val="36"/>
          <w:sz w:val="39"/>
          <w:szCs w:val="39"/>
          <w:lang w:eastAsia="sk-SK"/>
        </w:rPr>
        <w:t>AMBULANCIA VŠEOBECNÉHO LEKÁRA PODOLÍNEC</w:t>
      </w:r>
    </w:p>
    <w:p w:rsidR="00E37CEB" w:rsidRPr="00E37CEB" w:rsidRDefault="00E37CEB" w:rsidP="00E37CEB">
      <w:pPr>
        <w:shd w:val="clear" w:color="auto" w:fill="FFFFFF"/>
        <w:spacing w:before="270" w:after="135" w:line="240" w:lineRule="auto"/>
        <w:outlineLvl w:val="1"/>
        <w:rPr>
          <w:rFonts w:ascii="inherit" w:eastAsia="Times New Roman" w:hAnsi="inherit" w:cs="Tahoma"/>
          <w:color w:val="000000"/>
          <w:sz w:val="21"/>
          <w:szCs w:val="21"/>
          <w:lang w:eastAsia="sk-SK"/>
        </w:rPr>
      </w:pPr>
      <w:r w:rsidRPr="00E37CEB">
        <w:rPr>
          <w:rFonts w:ascii="inherit" w:eastAsia="Times New Roman" w:hAnsi="inherit" w:cs="Tahoma"/>
          <w:color w:val="000000"/>
          <w:sz w:val="21"/>
          <w:szCs w:val="21"/>
          <w:lang w:eastAsia="sk-SK"/>
        </w:rPr>
        <w:t>ZMENA ORGANIZÁCIE AMBULANCIE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 xml:space="preserve">kvôli epidémii </w:t>
      </w:r>
      <w:proofErr w:type="spellStart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>koronavírusu</w:t>
      </w:r>
      <w:proofErr w:type="spellEnd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 xml:space="preserve"> podľa usmernenia Ministerstva zdravotníctva SR</w:t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br/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br/>
        <w:t>Od 1.12.2020 </w:t>
      </w:r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využívajte všetky služby ambulancie</w:t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</w:t>
      </w:r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v prvom rade</w:t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cez webovú stránku </w:t>
      </w:r>
      <w:hyperlink r:id="rId5" w:history="1">
        <w:r w:rsidRPr="00E37CEB">
          <w:rPr>
            <w:rFonts w:ascii="Tahoma" w:eastAsia="Times New Roman" w:hAnsi="Tahoma" w:cs="Tahoma"/>
            <w:color w:val="0059AD"/>
            <w:sz w:val="19"/>
            <w:szCs w:val="19"/>
            <w:lang w:eastAsia="sk-SK"/>
          </w:rPr>
          <w:t>www.janhencel.sk</w:t>
        </w:r>
      </w:hyperlink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prostredníctvom </w:t>
      </w:r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formulárov</w:t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, nie len telefonicky. Ušetríte tým Váš, aj náš čas a budete vybavení </w:t>
      </w:r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prednostne a oveľa skôr.</w:t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br/>
        <w:t>Až </w:t>
      </w:r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v druhom rade</w:t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využívajte komunikáciu cez telefón a cez našu odkazovú schránku, ktorá je zdĺhavejšia, preto budete vybavení neskôr.</w:t>
      </w:r>
    </w:p>
    <w:p w:rsidR="00E37CEB" w:rsidRPr="00E37CEB" w:rsidRDefault="00E37CEB" w:rsidP="00E3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do čakárne môžu vstúpiť len objednaní pacienti</w:t>
      </w:r>
    </w:p>
    <w:p w:rsidR="00E37CEB" w:rsidRPr="00E37CEB" w:rsidRDefault="00E37CEB" w:rsidP="00E3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pre telefonickú konzultáciu sa objednajte cez formulár webovej stránky </w:t>
      </w:r>
      <w:hyperlink r:id="rId6" w:history="1">
        <w:r w:rsidRPr="00E37CEB">
          <w:rPr>
            <w:rFonts w:ascii="Tahoma" w:eastAsia="Times New Roman" w:hAnsi="Tahoma" w:cs="Tahoma"/>
            <w:color w:val="0059AD"/>
            <w:sz w:val="19"/>
            <w:szCs w:val="19"/>
            <w:lang w:eastAsia="sk-SK"/>
          </w:rPr>
          <w:t>www.janhencel.sk</w:t>
        </w:r>
      </w:hyperlink>
    </w:p>
    <w:p w:rsidR="00E37CEB" w:rsidRPr="00E37CEB" w:rsidRDefault="00E37CEB" w:rsidP="00E3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pre osobné vyšetrenie na ambulancii sa objednajte cez formulár webovej stránky </w:t>
      </w:r>
      <w:hyperlink r:id="rId7" w:history="1">
        <w:r w:rsidRPr="00E37CEB">
          <w:rPr>
            <w:rFonts w:ascii="Tahoma" w:eastAsia="Times New Roman" w:hAnsi="Tahoma" w:cs="Tahoma"/>
            <w:color w:val="0059AD"/>
            <w:sz w:val="19"/>
            <w:szCs w:val="19"/>
            <w:lang w:eastAsia="sk-SK"/>
          </w:rPr>
          <w:t>www.janhencel.sk</w:t>
        </w:r>
      </w:hyperlink>
    </w:p>
    <w:p w:rsidR="00E37CEB" w:rsidRPr="00E37CEB" w:rsidRDefault="00E37CEB" w:rsidP="00E37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ak sa chcete objednať cez telefón, volajte na 052/43 91 343 alebo 0948 411 321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V čakárni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- do čakárne nevstupujte bez predchádzajúceho </w:t>
      </w:r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objednania</w:t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- obmedzíte tým riziko kontaktu s potencionálne rizikovým pacientom</w:t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br/>
        <w:t xml:space="preserve">- dodržujte 2 m </w:t>
      </w:r>
      <w:proofErr w:type="spellStart"/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rozostupy</w:t>
      </w:r>
      <w:proofErr w:type="spellEnd"/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br/>
        <w:t>- vstup povolený len s rúškom alebo s prekrytím tváre</w:t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br/>
        <w:t>- pred vstupom do ambulancie si vydezinfikujte ruky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 xml:space="preserve">Ordinačné hodiny pre ambulanciu vyšetrovanie vysoko </w:t>
      </w:r>
      <w:proofErr w:type="spellStart"/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suspektných</w:t>
      </w:r>
      <w:proofErr w:type="spellEnd"/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 xml:space="preserve"> a pozitívnych, a príznakových </w:t>
      </w:r>
      <w:proofErr w:type="spellStart"/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nízkosuspektných</w:t>
      </w:r>
      <w:proofErr w:type="spellEnd"/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 xml:space="preserve"> v čase:</w:t>
      </w:r>
    </w:p>
    <w:p w:rsidR="00E37CEB" w:rsidRPr="00E37CEB" w:rsidRDefault="00E37CEB" w:rsidP="00E37C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Pondelok-štvrtok v čase od 13,00 - 14,00</w:t>
      </w:r>
    </w:p>
    <w:p w:rsidR="00E37CEB" w:rsidRPr="00E37CEB" w:rsidRDefault="00E37CEB" w:rsidP="00E37C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Piatok od 11,00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br/>
      </w: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br/>
      </w:r>
      <w:r w:rsidRPr="00E37CEB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sk-SK"/>
        </w:rPr>
        <w:t>V okrese Stará Ľubovňa sú od pondelku 9. novembra antigénové odberné miesta pre bezplatné testovanie na ochorenie COVID-19. Podobne ako tomu bolo na celoplošnom testovaní, dostanete aj certifikát o vykonaní testu s výsledkom.</w:t>
      </w:r>
    </w:p>
    <w:p w:rsidR="00E37CEB" w:rsidRPr="00E37CEB" w:rsidRDefault="00E37CEB" w:rsidP="00E37C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Ľubovnianska nemocnica, </w:t>
      </w:r>
      <w:proofErr w:type="spellStart"/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n.o</w:t>
      </w:r>
      <w:proofErr w:type="spellEnd"/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. Obrancov mieru 3, Odberové hodiny : 10:00 - 18:00 </w:t>
      </w:r>
      <w:proofErr w:type="spellStart"/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Pon</w:t>
      </w:r>
      <w:proofErr w:type="spellEnd"/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- </w:t>
      </w:r>
      <w:proofErr w:type="spellStart"/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Pia</w:t>
      </w:r>
      <w:proofErr w:type="spellEnd"/>
    </w:p>
    <w:p w:rsidR="00E37CEB" w:rsidRPr="00E37CEB" w:rsidRDefault="00E37CEB" w:rsidP="00E37C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RÚVZ Stará Ľubovňa Obrancov mieru 1, Odberové hodiny : Utorok: 7:30 -11:30; Štvrtok a Piatok: 7:30 - 10:30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</w:t>
      </w:r>
    </w:p>
    <w:p w:rsidR="00E37CEB" w:rsidRPr="00E37CEB" w:rsidRDefault="00E37CEB" w:rsidP="00E37CEB">
      <w:pPr>
        <w:shd w:val="clear" w:color="auto" w:fill="FFFFFF"/>
        <w:spacing w:before="270" w:after="270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pict>
          <v:rect id="_x0000_i1025" style="width:0;height:0" o:hralign="center" o:hrstd="t" o:hr="t" fillcolor="#a0a0a0" stroked="f"/>
        </w:pic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 xml:space="preserve">Poskytovanie zdravotnej starostlivosti formou osobnej konzultácie sa realizuje po predchádzajúcom telefonickom alebo e-mailovom dohovore s ošetrujúcim lekárom alebo sestrou a po predchádzajúcom telefonickom triedení podľa prílohy 1. Telefonické triedenie sa realizuje v deň osobnej konzultácie alebo posledný pracovný deň pred dňom osobnej konzultácie. Pri poskytovaní zdravotnej starostlivosti formou </w:t>
      </w:r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lastRenderedPageBreak/>
        <w:t xml:space="preserve">osobnej konzultácie používa ošetrujúci zdravotnícky personál ochranné osobné pracovné prostriedky (ďalej len OOPP) podľa príslušného štandardu. Pri </w:t>
      </w:r>
      <w:proofErr w:type="spellStart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>suspektom</w:t>
      </w:r>
      <w:proofErr w:type="spellEnd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 xml:space="preserve"> alebo potvrdenom prípade COVID podľa prílohy 1 je pacient objednaný vo vyčlenených ordinačných hodinách a personál ambulancie použije adekvátne osobné ochranné prostriedky ( ďalej len OOP) v zmysle príslušných odporúčaní. </w:t>
      </w:r>
      <w:proofErr w:type="spellStart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>Suspekcia</w:t>
      </w:r>
      <w:proofErr w:type="spellEnd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 xml:space="preserve"> alebo potvrdenie ochorenie COVID 19 nesmie byť dôvodom na neposkytnutie zdravotnej starostlivosti v ambulancii formou osobnej konzultácie v ambulancii, ak je indikovaná.</w:t>
      </w:r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br/>
      </w:r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br/>
        <w:t>Z epidemických dôvodov je nevyhnutné eliminovať kontakt zdravej populácie s infekčnými, resp. potenciálne infekčnými pacientmi. Z tohto dôvodu sa odporúča:</w:t>
      </w:r>
    </w:p>
    <w:p w:rsidR="00E37CEB" w:rsidRPr="00E37CEB" w:rsidRDefault="00E37CEB" w:rsidP="00E37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 xml:space="preserve">určiť termín osobnej konzultácie s dostatočným odstupom na vykonanie </w:t>
      </w:r>
      <w:proofErr w:type="spellStart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>protiepidemických</w:t>
      </w:r>
      <w:proofErr w:type="spellEnd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 xml:space="preserve"> opatrení;</w:t>
      </w:r>
    </w:p>
    <w:p w:rsidR="00E37CEB" w:rsidRPr="00E37CEB" w:rsidRDefault="00E37CEB" w:rsidP="00E37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>základné preventívne prehliadky, očkovanie, kontroly chronických ochorení, predoperačné vyšetrenia realizovať vo vopred lekárom určených úvodných častiach ordinačných hodinách a len pokiaľ je triedenie negatívne;</w:t>
      </w:r>
    </w:p>
    <w:p w:rsidR="00E37CEB" w:rsidRPr="00E37CEB" w:rsidRDefault="00E37CEB" w:rsidP="00E37C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 xml:space="preserve">pacienta infekčného, </w:t>
      </w:r>
      <w:proofErr w:type="spellStart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>resp</w:t>
      </w:r>
      <w:proofErr w:type="spellEnd"/>
      <w:r w:rsidRPr="00E37CEB">
        <w:rPr>
          <w:rFonts w:ascii="Tahoma" w:eastAsia="Times New Roman" w:hAnsi="Tahoma" w:cs="Tahoma"/>
          <w:i/>
          <w:iCs/>
          <w:color w:val="333333"/>
          <w:sz w:val="19"/>
          <w:szCs w:val="19"/>
          <w:lang w:eastAsia="sk-SK"/>
        </w:rPr>
        <w:t xml:space="preserve"> potenciálne infekčného ( vrátane ochorenia COVID 19) objednať k osobnej konzultácii na konci ordinačných hodín, aby sa následne mohla realizovať kompletná očista ambulancie.</w:t>
      </w:r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hyperlink r:id="rId8" w:history="1">
        <w:r w:rsidRPr="00E37CEB">
          <w:rPr>
            <w:rFonts w:ascii="Tahoma" w:eastAsia="Times New Roman" w:hAnsi="Tahoma" w:cs="Tahoma"/>
            <w:i/>
            <w:iCs/>
            <w:color w:val="0059AD"/>
            <w:sz w:val="19"/>
            <w:szCs w:val="19"/>
            <w:lang w:eastAsia="sk-SK"/>
          </w:rPr>
          <w:t>https://standardnepostupy.sk/_files/200000719-75d5a75d5e/Standard_VLD_26102020.pdf</w:t>
        </w:r>
      </w:hyperlink>
    </w:p>
    <w:p w:rsidR="00E37CEB" w:rsidRPr="00E37CEB" w:rsidRDefault="00E37CEB" w:rsidP="00E37CEB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hyperlink r:id="rId9" w:history="1">
        <w:r w:rsidRPr="00E37CEB">
          <w:rPr>
            <w:rFonts w:ascii="Tahoma" w:eastAsia="Times New Roman" w:hAnsi="Tahoma" w:cs="Tahoma"/>
            <w:color w:val="0059AD"/>
            <w:sz w:val="19"/>
            <w:szCs w:val="19"/>
            <w:lang w:eastAsia="sk-SK"/>
          </w:rPr>
          <w:t>https://standardnepostupy.sk/_files/200000753-7425b7425f/COVID19_Polikliniky_Usmernenie.pdf</w:t>
        </w:r>
      </w:hyperlink>
    </w:p>
    <w:p w:rsidR="002F004A" w:rsidRDefault="002F004A">
      <w:bookmarkStart w:id="0" w:name="_GoBack"/>
      <w:bookmarkEnd w:id="0"/>
    </w:p>
    <w:sectPr w:rsidR="002F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6F9A"/>
    <w:multiLevelType w:val="multilevel"/>
    <w:tmpl w:val="7694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35D3F"/>
    <w:multiLevelType w:val="multilevel"/>
    <w:tmpl w:val="0FF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879ED"/>
    <w:multiLevelType w:val="multilevel"/>
    <w:tmpl w:val="8BE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61BCC"/>
    <w:multiLevelType w:val="multilevel"/>
    <w:tmpl w:val="48C4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D3"/>
    <w:rsid w:val="001150D3"/>
    <w:rsid w:val="002F004A"/>
    <w:rsid w:val="00E3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63D2-9ADA-41CB-BADD-5BE4F4A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37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37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7CE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37CE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3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37CEB"/>
    <w:rPr>
      <w:i/>
      <w:iCs/>
    </w:rPr>
  </w:style>
  <w:style w:type="character" w:styleId="Siln">
    <w:name w:val="Strong"/>
    <w:basedOn w:val="Predvolenpsmoodseku"/>
    <w:uiPriority w:val="22"/>
    <w:qFormat/>
    <w:rsid w:val="00E37CE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37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nepostupy.sk/_files/200000719-75d5a75d5e/Standard_VLD_2610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hencel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hencel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anhencel.s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ndardnepostupy.sk/_files/200000753-7425b7425f/COVID19_Polikliniky_Usmerneni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2020-12-08T13:50:00Z</dcterms:created>
  <dcterms:modified xsi:type="dcterms:W3CDTF">2020-12-08T13:50:00Z</dcterms:modified>
</cp:coreProperties>
</file>