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AEAD" w14:textId="5F6B168F" w:rsidR="00E02322" w:rsidRPr="00E02322" w:rsidRDefault="00E02322" w:rsidP="00E02322">
      <w:pPr>
        <w:rPr>
          <w:i/>
          <w:iCs/>
          <w:sz w:val="24"/>
          <w:szCs w:val="24"/>
        </w:rPr>
      </w:pPr>
      <w:r>
        <w:rPr>
          <w:rFonts w:ascii="Comic Sans MS" w:hAnsi="Comic Sans MS"/>
          <w:color w:val="222222"/>
          <w:shd w:val="clear" w:color="auto" w:fill="FFFFFF"/>
        </w:rPr>
        <w:br/>
      </w:r>
      <w:r w:rsidRPr="00E02322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Ambulancia všeobecného lekára pre dospelých Podolínec</w:t>
      </w:r>
      <w:r w:rsidRPr="00E02322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Pr="00E02322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 xml:space="preserve">MUDr. Ján </w:t>
      </w:r>
      <w:proofErr w:type="spellStart"/>
      <w:r w:rsidRPr="00E02322">
        <w:rPr>
          <w:rFonts w:ascii="Comic Sans MS" w:hAnsi="Comic Sans MS"/>
          <w:i/>
          <w:iCs/>
          <w:color w:val="222222"/>
          <w:sz w:val="24"/>
          <w:szCs w:val="24"/>
          <w:shd w:val="clear" w:color="auto" w:fill="FFFFFF"/>
        </w:rPr>
        <w:t>Hencel</w:t>
      </w:r>
      <w:proofErr w:type="spellEnd"/>
    </w:p>
    <w:p w14:paraId="08AA3D7A" w14:textId="77777777" w:rsidR="008E0BAB" w:rsidRDefault="008E0BAB" w:rsidP="00882DB5">
      <w:pPr>
        <w:shd w:val="clear" w:color="auto" w:fill="FFFFFF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6CECC24E" w14:textId="597F6DF5" w:rsidR="00882DB5" w:rsidRPr="00E02322" w:rsidRDefault="00E02322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  <w:r w:rsidRPr="00E02322">
        <w:rPr>
          <w:rFonts w:ascii="Arial" w:hAnsi="Arial" w:cs="Arial"/>
          <w:i/>
          <w:iCs/>
          <w:sz w:val="24"/>
          <w:szCs w:val="24"/>
        </w:rPr>
        <w:t>Oznamuje, že o</w:t>
      </w:r>
      <w:r w:rsidR="00882DB5"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>čkuje proti COVID 19 na našej ambulancii vakcínou od Pfizer-</w:t>
      </w:r>
      <w:proofErr w:type="spellStart"/>
      <w:r w:rsidR="00882DB5"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>Biontech</w:t>
      </w:r>
      <w:proofErr w:type="spellEnd"/>
      <w:r w:rsidR="00882DB5"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 xml:space="preserve">, už aj tretiu dávku pre všetkých nad 18 rokov a 6 mesiacov po podaní druhej dávky, predbežný záujem nahláste na ambulancii mailom, prípadne sa objednajte cez aplikáciu na stránke </w:t>
      </w:r>
      <w:hyperlink r:id="rId4" w:tgtFrame="_blank" w:history="1">
        <w:r w:rsidR="00882DB5" w:rsidRPr="00E02322">
          <w:rPr>
            <w:rFonts w:ascii="Roboto" w:eastAsia="Times New Roman" w:hAnsi="Roboto" w:cs="Times New Roman"/>
            <w:i/>
            <w:iCs/>
            <w:color w:val="4472C4" w:themeColor="accent1"/>
            <w:sz w:val="24"/>
            <w:szCs w:val="24"/>
            <w:u w:val="single"/>
            <w:lang w:eastAsia="sk-SK"/>
          </w:rPr>
          <w:t>www.janhencel.sk</w:t>
        </w:r>
      </w:hyperlink>
      <w:r w:rsidR="00882DB5"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>, alebo telefonicky.</w:t>
      </w:r>
    </w:p>
    <w:p w14:paraId="51E71E66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</w:p>
    <w:p w14:paraId="2A8616D5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500050"/>
          <w:sz w:val="24"/>
          <w:szCs w:val="24"/>
          <w:lang w:eastAsia="sk-SK"/>
        </w:rPr>
      </w:pPr>
    </w:p>
    <w:p w14:paraId="0A0124E7" w14:textId="77777777" w:rsidR="00E02322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sk-SK"/>
        </w:rPr>
      </w:pPr>
      <w:r w:rsidRPr="00E0232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sk-SK"/>
        </w:rPr>
        <w:t>Dňa 17.12 a 31.12. 2021 o 10,00 budeme očkovať v Podolínci na ambulancii.</w:t>
      </w:r>
    </w:p>
    <w:p w14:paraId="7526B2CE" w14:textId="68F16192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  <w:r w:rsidRPr="00E0232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sk-SK"/>
        </w:rPr>
        <w:t>( piatky)</w:t>
      </w:r>
    </w:p>
    <w:p w14:paraId="68A68956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  <w:r w:rsidRPr="00E02322">
        <w:rPr>
          <w:rFonts w:ascii="Roboto" w:eastAsia="Times New Roman" w:hAnsi="Roboto" w:cs="Times New Roman"/>
          <w:b/>
          <w:bCs/>
          <w:i/>
          <w:iCs/>
          <w:sz w:val="24"/>
          <w:szCs w:val="24"/>
          <w:lang w:eastAsia="sk-SK"/>
        </w:rPr>
        <w:t>V januári: 7.1., 14.1, 21.1., 28.1, o 10,00 na ambulancii v Podolínci</w:t>
      </w:r>
    </w:p>
    <w:p w14:paraId="57EF95DC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500050"/>
          <w:sz w:val="24"/>
          <w:szCs w:val="24"/>
          <w:lang w:eastAsia="sk-SK"/>
        </w:rPr>
      </w:pPr>
    </w:p>
    <w:p w14:paraId="1D550F29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  <w:r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>Je možné prísť aj bez objednania, ale objednaní budú vybavení prednostne.</w:t>
      </w:r>
    </w:p>
    <w:p w14:paraId="6333637F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</w:p>
    <w:p w14:paraId="457CE38A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</w:pPr>
      <w:r w:rsidRPr="00E02322">
        <w:rPr>
          <w:rFonts w:ascii="Roboto" w:eastAsia="Times New Roman" w:hAnsi="Roboto" w:cs="Times New Roman"/>
          <w:i/>
          <w:iCs/>
          <w:sz w:val="24"/>
          <w:szCs w:val="24"/>
          <w:lang w:eastAsia="sk-SK"/>
        </w:rPr>
        <w:t>Očkujeme aj u nás neregistrovaných pacientov.</w:t>
      </w:r>
    </w:p>
    <w:p w14:paraId="63320E41" w14:textId="77777777" w:rsidR="00882DB5" w:rsidRPr="00E02322" w:rsidRDefault="00882DB5" w:rsidP="00882DB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i/>
          <w:iCs/>
          <w:color w:val="500050"/>
          <w:sz w:val="24"/>
          <w:szCs w:val="24"/>
          <w:lang w:eastAsia="sk-SK"/>
        </w:rPr>
      </w:pPr>
    </w:p>
    <w:p w14:paraId="1259CDC0" w14:textId="77777777" w:rsidR="00882DB5" w:rsidRPr="00E02322" w:rsidRDefault="00882DB5" w:rsidP="00882DB5">
      <w:pPr>
        <w:spacing w:after="0" w:line="240" w:lineRule="auto"/>
        <w:rPr>
          <w:rFonts w:ascii="Roboto" w:eastAsia="Times New Roman" w:hAnsi="Roboto" w:cs="Times New Roman"/>
          <w:i/>
          <w:iCs/>
          <w:color w:val="500050"/>
          <w:sz w:val="24"/>
          <w:szCs w:val="24"/>
          <w:shd w:val="clear" w:color="auto" w:fill="FFFFFF"/>
          <w:lang w:eastAsia="sk-SK"/>
        </w:rPr>
      </w:pPr>
    </w:p>
    <w:p w14:paraId="1A36F513" w14:textId="77777777" w:rsidR="00882DB5" w:rsidRPr="00E02322" w:rsidRDefault="00882DB5" w:rsidP="00882DB5">
      <w:pPr>
        <w:spacing w:after="0" w:line="240" w:lineRule="auto"/>
        <w:rPr>
          <w:rFonts w:ascii="Roboto" w:eastAsia="Times New Roman" w:hAnsi="Roboto" w:cs="Times New Roman"/>
          <w:i/>
          <w:iCs/>
          <w:color w:val="500050"/>
          <w:sz w:val="24"/>
          <w:szCs w:val="24"/>
          <w:shd w:val="clear" w:color="auto" w:fill="FFFFFF"/>
          <w:lang w:eastAsia="sk-SK"/>
        </w:rPr>
      </w:pPr>
      <w:r w:rsidRPr="00E02322">
        <w:rPr>
          <w:rFonts w:ascii="Comic Sans MS" w:eastAsia="Times New Roman" w:hAnsi="Comic Sans MS" w:cs="Times New Roman"/>
          <w:i/>
          <w:iCs/>
          <w:color w:val="202124"/>
          <w:sz w:val="24"/>
          <w:szCs w:val="24"/>
          <w:shd w:val="clear" w:color="auto" w:fill="FFFFFF"/>
          <w:lang w:eastAsia="sk-SK"/>
        </w:rPr>
        <w:t xml:space="preserve">Prednostne využívajte internetovú stránku </w:t>
      </w:r>
      <w:hyperlink r:id="rId5" w:tgtFrame="_blank" w:history="1">
        <w:r w:rsidRPr="00E02322">
          <w:rPr>
            <w:rFonts w:ascii="Comic Sans MS" w:eastAsia="Times New Roman" w:hAnsi="Comic Sans MS" w:cs="Times New Roman"/>
            <w:i/>
            <w:iCs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www.napislekarovi.sk</w:t>
        </w:r>
      </w:hyperlink>
      <w:r w:rsidRPr="00E02322">
        <w:rPr>
          <w:rFonts w:ascii="Comic Sans MS" w:eastAsia="Times New Roman" w:hAnsi="Comic Sans MS" w:cs="Times New Roman"/>
          <w:i/>
          <w:iCs/>
          <w:color w:val="202124"/>
          <w:sz w:val="24"/>
          <w:szCs w:val="24"/>
          <w:shd w:val="clear" w:color="auto" w:fill="FFFFFF"/>
          <w:lang w:eastAsia="sk-SK"/>
        </w:rPr>
        <w:t xml:space="preserve">, alebo webovú stránku </w:t>
      </w:r>
      <w:hyperlink r:id="rId6" w:tgtFrame="_blank" w:history="1">
        <w:r w:rsidRPr="00E02322">
          <w:rPr>
            <w:rFonts w:ascii="Comic Sans MS" w:eastAsia="Times New Roman" w:hAnsi="Comic Sans MS" w:cs="Times New Roman"/>
            <w:i/>
            <w:iCs/>
            <w:color w:val="1155CC"/>
            <w:sz w:val="24"/>
            <w:szCs w:val="24"/>
            <w:u w:val="single"/>
            <w:shd w:val="clear" w:color="auto" w:fill="FFFFFF"/>
            <w:lang w:eastAsia="sk-SK"/>
          </w:rPr>
          <w:t>www.janhencel.sk</w:t>
        </w:r>
      </w:hyperlink>
    </w:p>
    <w:p w14:paraId="77698529" w14:textId="1E6C25EB" w:rsidR="00361B6D" w:rsidRPr="00E02322" w:rsidRDefault="00361B6D">
      <w:pPr>
        <w:rPr>
          <w:i/>
          <w:iCs/>
          <w:sz w:val="24"/>
          <w:szCs w:val="24"/>
        </w:rPr>
      </w:pPr>
    </w:p>
    <w:p w14:paraId="6F9F2D93" w14:textId="77777777" w:rsidR="00E02322" w:rsidRDefault="00E02322" w:rsidP="00E0232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222222"/>
          <w:sz w:val="20"/>
          <w:szCs w:val="20"/>
        </w:rPr>
        <w:t>tel. č.:</w:t>
      </w:r>
      <w:r>
        <w:rPr>
          <w:rFonts w:ascii="Comic Sans MS" w:hAnsi="Comic Sans MS" w:cs="Arial"/>
          <w:color w:val="222222"/>
          <w:sz w:val="20"/>
          <w:szCs w:val="20"/>
        </w:rPr>
        <w:t> 052/43 91 343</w:t>
      </w:r>
    </w:p>
    <w:p w14:paraId="48A46506" w14:textId="77777777" w:rsidR="00E02322" w:rsidRDefault="00E02322" w:rsidP="00E0232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222222"/>
          <w:sz w:val="20"/>
          <w:szCs w:val="20"/>
        </w:rPr>
        <w:t>mobil:</w:t>
      </w:r>
      <w:r>
        <w:rPr>
          <w:rFonts w:ascii="Comic Sans MS" w:hAnsi="Comic Sans MS" w:cs="Arial"/>
          <w:color w:val="222222"/>
          <w:sz w:val="20"/>
          <w:szCs w:val="20"/>
        </w:rPr>
        <w:t> 0948 411 321</w:t>
      </w:r>
    </w:p>
    <w:p w14:paraId="65C48480" w14:textId="77777777" w:rsidR="00E02322" w:rsidRDefault="00E02322" w:rsidP="00E0232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omic Sans MS" w:hAnsi="Comic Sans MS" w:cs="Arial"/>
          <w:b/>
          <w:bCs/>
          <w:color w:val="222222"/>
          <w:sz w:val="20"/>
          <w:szCs w:val="20"/>
        </w:rPr>
        <w:t>e-mail:</w:t>
      </w:r>
      <w:r>
        <w:rPr>
          <w:rFonts w:ascii="Comic Sans MS" w:hAnsi="Comic Sans MS" w:cs="Arial"/>
          <w:color w:val="222222"/>
          <w:sz w:val="20"/>
          <w:szCs w:val="20"/>
        </w:rPr>
        <w:t> </w:t>
      </w:r>
      <w:hyperlink r:id="rId7" w:tgtFrame="_blank" w:history="1">
        <w:r>
          <w:rPr>
            <w:rStyle w:val="Hypertextovprepojenie"/>
            <w:rFonts w:ascii="Comic Sans MS" w:hAnsi="Comic Sans MS" w:cs="Arial"/>
            <w:color w:val="1155CC"/>
            <w:sz w:val="20"/>
            <w:szCs w:val="20"/>
          </w:rPr>
          <w:t>ambulanciapodolinec@gmail.com</w:t>
        </w:r>
      </w:hyperlink>
    </w:p>
    <w:p w14:paraId="35F769B6" w14:textId="77777777" w:rsidR="00E02322" w:rsidRDefault="00E02322"/>
    <w:sectPr w:rsidR="00E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84"/>
    <w:rsid w:val="00262D84"/>
    <w:rsid w:val="00361B6D"/>
    <w:rsid w:val="00882DB5"/>
    <w:rsid w:val="008E0BAB"/>
    <w:rsid w:val="00E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D791"/>
  <w15:chartTrackingRefBased/>
  <w15:docId w15:val="{86920BD6-A555-4EB4-A72F-1450716E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2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3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bulanciapodoline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nhencel.sk/" TargetMode="External"/><Relationship Id="rId5" Type="http://schemas.openxmlformats.org/officeDocument/2006/relationships/hyperlink" Target="http://www.napislekarovi.sk/" TargetMode="External"/><Relationship Id="rId4" Type="http://schemas.openxmlformats.org/officeDocument/2006/relationships/hyperlink" Target="http://www.janhencel.s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dcterms:created xsi:type="dcterms:W3CDTF">2021-12-09T08:43:00Z</dcterms:created>
  <dcterms:modified xsi:type="dcterms:W3CDTF">2021-12-09T08:54:00Z</dcterms:modified>
</cp:coreProperties>
</file>